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2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8/02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5/02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2.935,2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2.935,2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15.870,4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315.870,4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9/02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0.000,0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65.870,4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365.870,4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