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188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1.327,20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252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VEREADOR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PRESIDENTE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05/2019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